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66" w:rsidRPr="006F4B9E" w:rsidRDefault="005936BF" w:rsidP="006F4B9E">
      <w:pPr>
        <w:spacing w:before="100" w:beforeAutospacing="1" w:after="100" w:afterAutospacing="1"/>
        <w:jc w:val="center"/>
        <w:rPr>
          <w:rFonts w:ascii="Times New Roman" w:eastAsia="Times New Roman" w:hAnsi="Times New Roman" w:cs="Times New Roman"/>
          <w:b/>
          <w:color w:val="000000" w:themeColor="text1"/>
          <w:sz w:val="24"/>
          <w:szCs w:val="24"/>
        </w:rPr>
      </w:pPr>
      <w:r w:rsidRPr="006F4B9E">
        <w:rPr>
          <w:rFonts w:ascii="Times New Roman" w:eastAsia="Times New Roman" w:hAnsi="Times New Roman" w:cs="Times New Roman"/>
          <w:b/>
          <w:color w:val="000000" w:themeColor="text1"/>
          <w:sz w:val="24"/>
          <w:szCs w:val="24"/>
        </w:rPr>
        <w:t xml:space="preserve">EVIDENCE BASED </w:t>
      </w:r>
      <w:r w:rsidR="00913266" w:rsidRPr="006F4B9E">
        <w:rPr>
          <w:rFonts w:ascii="Times New Roman" w:eastAsia="Times New Roman" w:hAnsi="Times New Roman" w:cs="Times New Roman"/>
          <w:b/>
          <w:color w:val="000000" w:themeColor="text1"/>
          <w:sz w:val="24"/>
          <w:szCs w:val="24"/>
        </w:rPr>
        <w:t xml:space="preserve">CASE </w:t>
      </w:r>
      <w:r w:rsidRPr="006F4B9E">
        <w:rPr>
          <w:rFonts w:ascii="Times New Roman" w:eastAsia="Times New Roman" w:hAnsi="Times New Roman" w:cs="Times New Roman"/>
          <w:b/>
          <w:color w:val="000000" w:themeColor="text1"/>
          <w:sz w:val="24"/>
          <w:szCs w:val="24"/>
        </w:rPr>
        <w:t>STUDY</w:t>
      </w:r>
      <w:r w:rsidR="00681B52">
        <w:rPr>
          <w:rFonts w:ascii="Times New Roman" w:eastAsia="Times New Roman" w:hAnsi="Times New Roman" w:cs="Times New Roman"/>
          <w:b/>
          <w:color w:val="000000" w:themeColor="text1"/>
          <w:sz w:val="24"/>
          <w:szCs w:val="24"/>
        </w:rPr>
        <w:t xml:space="preserve"> SCENARIOS</w:t>
      </w:r>
    </w:p>
    <w:p w:rsidR="00505B34" w:rsidRPr="006F4B9E" w:rsidRDefault="00505B34" w:rsidP="006F4B9E">
      <w:pPr>
        <w:rPr>
          <w:rFonts w:ascii="Times New Roman" w:hAnsi="Times New Roman" w:cs="Times New Roman"/>
          <w:b/>
          <w:bCs/>
          <w:i/>
          <w:iCs/>
          <w:color w:val="000000" w:themeColor="text1"/>
          <w:sz w:val="24"/>
          <w:szCs w:val="24"/>
        </w:rPr>
      </w:pPr>
    </w:p>
    <w:p w:rsidR="00F91347" w:rsidRPr="00D97485" w:rsidRDefault="003845AB" w:rsidP="00D97485">
      <w:pPr>
        <w:spacing w:after="160"/>
        <w:rPr>
          <w:rFonts w:ascii="Times New Roman" w:hAnsi="Times New Roman" w:cs="Times New Roman"/>
          <w:b/>
          <w:color w:val="000000" w:themeColor="text1"/>
          <w:sz w:val="24"/>
          <w:szCs w:val="24"/>
        </w:rPr>
      </w:pPr>
      <w:r w:rsidRPr="006F4B9E">
        <w:rPr>
          <w:rFonts w:ascii="Times New Roman" w:hAnsi="Times New Roman" w:cs="Times New Roman"/>
          <w:b/>
          <w:bCs/>
          <w:color w:val="000000" w:themeColor="text1"/>
        </w:rPr>
        <w:t xml:space="preserve">HEPATIC FAILURE </w:t>
      </w:r>
    </w:p>
    <w:p w:rsidR="00F91347" w:rsidRPr="006F4B9E" w:rsidRDefault="00F91347" w:rsidP="006F4B9E">
      <w:pPr>
        <w:ind w:left="720"/>
        <w:contextualSpacing/>
        <w:jc w:val="both"/>
        <w:rPr>
          <w:rFonts w:ascii="Times New Roman" w:hAnsi="Times New Roman" w:cs="Times New Roman"/>
          <w:color w:val="000000" w:themeColor="text1"/>
          <w:sz w:val="24"/>
          <w:szCs w:val="24"/>
        </w:rPr>
      </w:pPr>
    </w:p>
    <w:p w:rsidR="00F91347" w:rsidRPr="006F4B9E" w:rsidRDefault="00F91347" w:rsidP="006F4B9E">
      <w:pPr>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Mr MZ, 47-year-male, who  was received at EMD after being seen in a rural hospital for severe hypotension, vomiting, and coagulopathy. His history is significant only for hepatitis B virus 10 years prior to this admission. The patient denies tobacco, alcohol, or illicit drug use. Family history includes a father with diabetes, a mother with hypertension, and a sister with breast cancer. He is not on any prescribed medications. He has a college degree and is employed as a journalist. He is admitted to the ICU after going to radiology for a chest x-ray and abdominal ultrasound. The ultrasound revealed an enlarged liver, splenomegaly, and ascites. Lab work showed platelet count 550,000/mm3, Prothrombin time 55.5 sec, PTT 112 sec, alkaline phosphate 184 IU/L, AST 133 IU/L, ALT 76 IU/L, and total bilirubin 10.3 mg/dL.</w:t>
      </w:r>
    </w:p>
    <w:p w:rsidR="00F91347" w:rsidRPr="006F4B9E" w:rsidRDefault="00F91347" w:rsidP="006F4B9E">
      <w:pPr>
        <w:jc w:val="both"/>
        <w:rPr>
          <w:rFonts w:ascii="Times New Roman" w:hAnsi="Times New Roman" w:cs="Times New Roman"/>
          <w:b/>
          <w:bCs/>
          <w:color w:val="000000" w:themeColor="text1"/>
          <w:sz w:val="24"/>
          <w:szCs w:val="24"/>
        </w:rPr>
      </w:pPr>
      <w:r w:rsidRPr="006F4B9E">
        <w:rPr>
          <w:rFonts w:ascii="Times New Roman" w:hAnsi="Times New Roman" w:cs="Times New Roman"/>
          <w:color w:val="000000" w:themeColor="text1"/>
          <w:sz w:val="24"/>
          <w:szCs w:val="24"/>
        </w:rPr>
        <w:t xml:space="preserve">He was prepared for a paracentesis that was carried out at the bedside. Specimens were sent to the lab for culture and analysis. His abdomen was obese and distended with shifting dullness. He had 3+ pitting edema to the sacrum. Blood cultures and peritoneal fluid showed the presence of </w:t>
      </w:r>
      <w:r w:rsidRPr="006F4B9E">
        <w:rPr>
          <w:rFonts w:ascii="Times New Roman" w:hAnsi="Times New Roman" w:cs="Times New Roman"/>
          <w:i/>
          <w:iCs/>
          <w:color w:val="000000" w:themeColor="text1"/>
          <w:sz w:val="24"/>
          <w:szCs w:val="24"/>
        </w:rPr>
        <w:t xml:space="preserve">Staphylococcus aureus. </w:t>
      </w:r>
      <w:r w:rsidRPr="006F4B9E">
        <w:rPr>
          <w:rFonts w:ascii="Times New Roman" w:hAnsi="Times New Roman" w:cs="Times New Roman"/>
          <w:color w:val="000000" w:themeColor="text1"/>
          <w:sz w:val="24"/>
          <w:szCs w:val="24"/>
        </w:rPr>
        <w:t>His hospital course was complicated by hypotension requiring vasopressors, sepsis, respiratory failure requiring intubation, and acute renal failure. The patient was managed with Dopamine at 18 mcg/kg/min, multiple antibiotic therapy, mechanical ventilation, and continuous venovenous hemofiltration (CVVH)/ CRRT.</w:t>
      </w:r>
    </w:p>
    <w:p w:rsidR="00F91347" w:rsidRPr="006F4B9E" w:rsidRDefault="00F91347" w:rsidP="006F4B9E">
      <w:pPr>
        <w:rPr>
          <w:rFonts w:ascii="Times New Roman" w:eastAsia="Times New Roman" w:hAnsi="Times New Roman" w:cs="Times New Roman"/>
          <w:b/>
          <w:bCs/>
          <w:color w:val="000000" w:themeColor="text1"/>
          <w:sz w:val="24"/>
          <w:szCs w:val="24"/>
        </w:rPr>
      </w:pPr>
      <w:r w:rsidRPr="006F4B9E">
        <w:rPr>
          <w:rFonts w:ascii="Times New Roman" w:eastAsia="Times New Roman" w:hAnsi="Times New Roman" w:cs="Times New Roman"/>
          <w:b/>
          <w:bCs/>
          <w:color w:val="000000" w:themeColor="text1"/>
          <w:sz w:val="24"/>
          <w:szCs w:val="24"/>
        </w:rPr>
        <w:t xml:space="preserve">Evidence based case study questions </w:t>
      </w:r>
    </w:p>
    <w:p w:rsidR="00F91347" w:rsidRPr="006F4B9E" w:rsidRDefault="00F91347" w:rsidP="006F4B9E">
      <w:pPr>
        <w:numPr>
          <w:ilvl w:val="0"/>
          <w:numId w:val="7"/>
        </w:num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How could  </w:t>
      </w:r>
      <w:r w:rsidR="00D65EA5" w:rsidRPr="006F4B9E">
        <w:rPr>
          <w:rFonts w:ascii="Times New Roman" w:hAnsi="Times New Roman" w:cs="Times New Roman"/>
          <w:color w:val="000000" w:themeColor="text1"/>
          <w:sz w:val="24"/>
          <w:szCs w:val="24"/>
        </w:rPr>
        <w:t>MZ</w:t>
      </w:r>
      <w:r w:rsidRPr="006F4B9E">
        <w:rPr>
          <w:rFonts w:ascii="Times New Roman" w:hAnsi="Times New Roman" w:cs="Times New Roman"/>
          <w:color w:val="000000" w:themeColor="text1"/>
          <w:sz w:val="24"/>
          <w:szCs w:val="24"/>
        </w:rPr>
        <w:t xml:space="preserve"> have gotten hepatitis?</w:t>
      </w:r>
    </w:p>
    <w:p w:rsidR="00F91347" w:rsidRPr="006F4B9E" w:rsidRDefault="00F91347" w:rsidP="006F4B9E">
      <w:pPr>
        <w:numPr>
          <w:ilvl w:val="0"/>
          <w:numId w:val="7"/>
        </w:num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What precautions should the nurse take in caring for this patient?</w:t>
      </w:r>
    </w:p>
    <w:p w:rsidR="00F91347" w:rsidRPr="006F4B9E" w:rsidRDefault="00F91347" w:rsidP="006F4B9E">
      <w:pPr>
        <w:numPr>
          <w:ilvl w:val="0"/>
          <w:numId w:val="7"/>
        </w:num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Does the patient need isolation precautions?</w:t>
      </w:r>
    </w:p>
    <w:p w:rsidR="00F91347" w:rsidRPr="006F4B9E" w:rsidRDefault="00F91347" w:rsidP="006F4B9E">
      <w:pPr>
        <w:numPr>
          <w:ilvl w:val="0"/>
          <w:numId w:val="7"/>
        </w:num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What post-procedure care should be followed after a paracentesis?</w:t>
      </w:r>
    </w:p>
    <w:p w:rsidR="00F91347" w:rsidRPr="006F4B9E" w:rsidRDefault="00F91347" w:rsidP="006F4B9E">
      <w:pPr>
        <w:numPr>
          <w:ilvl w:val="0"/>
          <w:numId w:val="7"/>
        </w:num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Which disciplines should be consulted to work with this client?</w:t>
      </w:r>
    </w:p>
    <w:p w:rsidR="005936BF" w:rsidRPr="006F4B9E" w:rsidRDefault="005936BF" w:rsidP="006F4B9E">
      <w:pPr>
        <w:spacing w:after="160"/>
        <w:rPr>
          <w:rFonts w:ascii="Times New Roman" w:hAnsi="Times New Roman" w:cs="Times New Roman"/>
          <w:b/>
          <w:color w:val="000000" w:themeColor="text1"/>
          <w:sz w:val="24"/>
          <w:szCs w:val="24"/>
        </w:rPr>
      </w:pPr>
      <w:r w:rsidRPr="006F4B9E">
        <w:rPr>
          <w:rFonts w:ascii="Times New Roman" w:hAnsi="Times New Roman" w:cs="Times New Roman"/>
          <w:b/>
          <w:color w:val="000000" w:themeColor="text1"/>
          <w:sz w:val="24"/>
          <w:szCs w:val="24"/>
        </w:rPr>
        <w:br w:type="page"/>
      </w:r>
    </w:p>
    <w:p w:rsidR="00F91347" w:rsidRPr="006F4B9E" w:rsidRDefault="003845AB" w:rsidP="006F4B9E">
      <w:pPr>
        <w:rPr>
          <w:rFonts w:ascii="Times New Roman" w:hAnsi="Times New Roman" w:cs="Times New Roman"/>
          <w:color w:val="000000" w:themeColor="text1"/>
          <w:sz w:val="24"/>
          <w:szCs w:val="24"/>
        </w:rPr>
      </w:pPr>
      <w:r w:rsidRPr="006F4B9E">
        <w:rPr>
          <w:rFonts w:ascii="Times New Roman" w:hAnsi="Times New Roman" w:cs="Times New Roman"/>
          <w:b/>
          <w:bCs/>
          <w:color w:val="000000" w:themeColor="text1"/>
          <w:sz w:val="24"/>
          <w:szCs w:val="24"/>
        </w:rPr>
        <w:lastRenderedPageBreak/>
        <w:t xml:space="preserve">HEPATIC COMPLICATIONS </w:t>
      </w:r>
    </w:p>
    <w:p w:rsidR="00F91347" w:rsidRPr="006F4B9E" w:rsidRDefault="00F91347" w:rsidP="006F4B9E">
      <w:pPr>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Mr. SB is a 50 year male with a history of cirrhosis. He had been complaining of feeling weak and a lack of appetite for two weeks prior to his admission. His wife reports that he was turning yellow over the past week. This morning she found him difficult to arouse and confused. He was admitted to the ICU. A pulmonary artery catheter and a urinary catheter were inserted. A pulse oximeter was placed on the patient, and he was connected to the cardiac monitor. The nurse had his admission lab work sent. </w:t>
      </w:r>
    </w:p>
    <w:p w:rsidR="00F91347" w:rsidRPr="006F4B9E" w:rsidRDefault="00F91347" w:rsidP="006F4B9E">
      <w:p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The nurse recorded his vital signs as follows: BP 85/45 mm Hg, HR 148/m, RR 22/m, Temp 102</w:t>
      </w:r>
      <w:r w:rsidRPr="006F4B9E">
        <w:rPr>
          <w:rFonts w:ascii="Times New Roman" w:hAnsi="Times New Roman" w:cs="Times New Roman"/>
          <w:color w:val="000000" w:themeColor="text1"/>
          <w:sz w:val="24"/>
          <w:szCs w:val="24"/>
          <w:vertAlign w:val="superscript"/>
        </w:rPr>
        <w:t xml:space="preserve">o </w:t>
      </w:r>
      <w:r w:rsidRPr="006F4B9E">
        <w:rPr>
          <w:rFonts w:ascii="Times New Roman" w:hAnsi="Times New Roman" w:cs="Times New Roman"/>
          <w:color w:val="000000" w:themeColor="text1"/>
          <w:sz w:val="24"/>
          <w:szCs w:val="24"/>
        </w:rPr>
        <w:t>F, and CVP 3 mm Hg. The nurse’s assessment of the patient revealed minimal peripheral edema and clear breath sounds bilaterally, but decreased in the right lower lobe. His respirations were shallow. Fetor hepaticus (foul-smelling breath) was noted. Jaundice and mucosal bleeding were present. The abdominal examination revealed a distended abdomen with hepatomegaly. Bowel sounds were hypoactive. The urinary catheter was draining dark, foamy urine. The patient was confused and uncooperative.</w:t>
      </w:r>
    </w:p>
    <w:p w:rsidR="00F91347" w:rsidRPr="006F4B9E" w:rsidRDefault="00F91347" w:rsidP="006F4B9E">
      <w:pPr>
        <w:contextualSpacing/>
        <w:jc w:val="both"/>
        <w:rPr>
          <w:rFonts w:ascii="Times New Roman" w:hAnsi="Times New Roman" w:cs="Times New Roman"/>
          <w:color w:val="000000" w:themeColor="text1"/>
          <w:sz w:val="24"/>
          <w:szCs w:val="24"/>
        </w:rPr>
      </w:pPr>
    </w:p>
    <w:p w:rsidR="00F91347" w:rsidRPr="006F4B9E" w:rsidRDefault="00F91347" w:rsidP="006F4B9E">
      <w:p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The lab results were as follows:</w:t>
      </w:r>
      <w:r w:rsidR="00D65EA5" w:rsidRPr="006F4B9E">
        <w:rPr>
          <w:rFonts w:ascii="Times New Roman" w:hAnsi="Times New Roman" w:cs="Times New Roman"/>
          <w:color w:val="000000" w:themeColor="text1"/>
          <w:sz w:val="24"/>
          <w:szCs w:val="24"/>
        </w:rPr>
        <w:t xml:space="preserve"> </w:t>
      </w:r>
      <w:r w:rsidRPr="006F4B9E">
        <w:rPr>
          <w:rFonts w:ascii="Times New Roman" w:hAnsi="Times New Roman" w:cs="Times New Roman"/>
          <w:color w:val="000000" w:themeColor="text1"/>
          <w:sz w:val="24"/>
          <w:szCs w:val="24"/>
        </w:rPr>
        <w:t>Na 134 mEq/L, K 3.1 mEq/L, BUN 22.4 mg/dL, Creat 1.2 mg/dL, PT 25 sec, aPTT 50 sec, WBC 15,400 mm</w:t>
      </w:r>
      <w:r w:rsidRPr="006F4B9E">
        <w:rPr>
          <w:rFonts w:ascii="Times New Roman" w:hAnsi="Times New Roman" w:cs="Times New Roman"/>
          <w:color w:val="000000" w:themeColor="text1"/>
          <w:sz w:val="24"/>
          <w:szCs w:val="24"/>
          <w:vertAlign w:val="superscript"/>
        </w:rPr>
        <w:t>3</w:t>
      </w:r>
      <w:r w:rsidRPr="006F4B9E">
        <w:rPr>
          <w:rFonts w:ascii="Times New Roman" w:hAnsi="Times New Roman" w:cs="Times New Roman"/>
          <w:color w:val="000000" w:themeColor="text1"/>
          <w:sz w:val="24"/>
          <w:szCs w:val="24"/>
        </w:rPr>
        <w:t>, Hgb 10.5 gm/dL, HCT 33.4%, Albumin 2.7 mg/dL, Ammonia 179 mcg/dL, T Bilirubin 4.7 mg/dL, AST 75 IU/L and ALT 136 IU/L</w:t>
      </w:r>
    </w:p>
    <w:p w:rsidR="00F91347" w:rsidRPr="006F4B9E" w:rsidRDefault="00F91347" w:rsidP="006F4B9E">
      <w:pPr>
        <w:contextualSpacing/>
        <w:jc w:val="both"/>
        <w:rPr>
          <w:rFonts w:ascii="Times New Roman" w:hAnsi="Times New Roman" w:cs="Times New Roman"/>
          <w:color w:val="000000" w:themeColor="text1"/>
          <w:sz w:val="24"/>
          <w:szCs w:val="24"/>
        </w:rPr>
      </w:pPr>
    </w:p>
    <w:p w:rsidR="00F91347" w:rsidRPr="006F4B9E" w:rsidRDefault="00F91347" w:rsidP="006F4B9E">
      <w:pPr>
        <w:rPr>
          <w:rFonts w:ascii="Times New Roman" w:eastAsia="Times New Roman" w:hAnsi="Times New Roman" w:cs="Times New Roman"/>
          <w:b/>
          <w:bCs/>
          <w:color w:val="000000" w:themeColor="text1"/>
          <w:sz w:val="24"/>
          <w:szCs w:val="24"/>
        </w:rPr>
      </w:pPr>
      <w:r w:rsidRPr="006F4B9E">
        <w:rPr>
          <w:rFonts w:ascii="Times New Roman" w:eastAsia="Times New Roman" w:hAnsi="Times New Roman" w:cs="Times New Roman"/>
          <w:b/>
          <w:bCs/>
          <w:color w:val="000000" w:themeColor="text1"/>
          <w:sz w:val="24"/>
          <w:szCs w:val="24"/>
        </w:rPr>
        <w:t xml:space="preserve">Evidence based case study questions </w:t>
      </w:r>
    </w:p>
    <w:p w:rsidR="00F91347" w:rsidRPr="006F4B9E" w:rsidRDefault="00F91347" w:rsidP="006F4B9E">
      <w:pPr>
        <w:numPr>
          <w:ilvl w:val="0"/>
          <w:numId w:val="9"/>
        </w:num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Mr. SB precipitating cause of hepatic failure was cirrhosis. List other causes of hepatic failure. </w:t>
      </w:r>
    </w:p>
    <w:p w:rsidR="00F91347" w:rsidRPr="006F4B9E" w:rsidRDefault="00F91347" w:rsidP="006F4B9E">
      <w:pPr>
        <w:numPr>
          <w:ilvl w:val="0"/>
          <w:numId w:val="9"/>
        </w:num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Mr. SB has fever and an elevated white blood cell count. Why does he have an increased susceptibility to infection?</w:t>
      </w:r>
    </w:p>
    <w:p w:rsidR="00F91347" w:rsidRPr="006F4B9E" w:rsidRDefault="00F91347" w:rsidP="006F4B9E">
      <w:pPr>
        <w:numPr>
          <w:ilvl w:val="0"/>
          <w:numId w:val="9"/>
        </w:num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Which abnormal laboratory and physical findings are indicative of hepatic failure?</w:t>
      </w:r>
    </w:p>
    <w:p w:rsidR="00F91347" w:rsidRPr="006F4B9E" w:rsidRDefault="00F91347" w:rsidP="006F4B9E">
      <w:pPr>
        <w:numPr>
          <w:ilvl w:val="0"/>
          <w:numId w:val="9"/>
        </w:num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What precautions should the nurse take in caring for Mr SB?</w:t>
      </w:r>
    </w:p>
    <w:p w:rsidR="00F91347" w:rsidRPr="006F4B9E" w:rsidRDefault="00F91347" w:rsidP="006F4B9E">
      <w:pPr>
        <w:numPr>
          <w:ilvl w:val="0"/>
          <w:numId w:val="9"/>
        </w:numPr>
        <w:contextualSpacing/>
        <w:jc w:val="both"/>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The liver is a dynamic organ with many functions. Discuss the major functions of the liver.</w:t>
      </w:r>
    </w:p>
    <w:p w:rsidR="00F91347" w:rsidRPr="006F4B9E" w:rsidRDefault="00F91347" w:rsidP="006F4B9E">
      <w:pPr>
        <w:jc w:val="both"/>
        <w:rPr>
          <w:rFonts w:ascii="Times New Roman" w:hAnsi="Times New Roman" w:cs="Times New Roman"/>
          <w:b/>
          <w:bCs/>
          <w:color w:val="000000" w:themeColor="text1"/>
          <w:sz w:val="24"/>
          <w:szCs w:val="24"/>
        </w:rPr>
      </w:pPr>
    </w:p>
    <w:p w:rsidR="00F91347" w:rsidRPr="006F4B9E" w:rsidRDefault="00F91347" w:rsidP="006F4B9E">
      <w:pPr>
        <w:rPr>
          <w:rFonts w:ascii="Times New Roman" w:hAnsi="Times New Roman" w:cs="Times New Roman"/>
          <w:sz w:val="24"/>
          <w:szCs w:val="24"/>
        </w:rPr>
      </w:pPr>
    </w:p>
    <w:p w:rsidR="008D2D64" w:rsidRPr="00D97485" w:rsidRDefault="003845AB" w:rsidP="00D97485">
      <w:pPr>
        <w:spacing w:after="160"/>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br w:type="page"/>
      </w:r>
      <w:r w:rsidR="005316F2" w:rsidRPr="006F4B9E">
        <w:rPr>
          <w:rFonts w:ascii="Times New Roman" w:hAnsi="Times New Roman" w:cs="Times New Roman"/>
          <w:b/>
          <w:bCs/>
          <w:color w:val="000000" w:themeColor="text1"/>
          <w:sz w:val="24"/>
          <w:szCs w:val="24"/>
        </w:rPr>
        <w:lastRenderedPageBreak/>
        <w:t>INTRODUCTION TO EVIDENCE-BASED CASE STUDY</w:t>
      </w:r>
    </w:p>
    <w:p w:rsidR="008D2D64" w:rsidRPr="006F4B9E" w:rsidRDefault="008D2D64" w:rsidP="006F4B9E">
      <w:pPr>
        <w:numPr>
          <w:ilvl w:val="0"/>
          <w:numId w:val="15"/>
        </w:numPr>
        <w:spacing w:before="100" w:beforeAutospacing="1" w:after="100" w:afterAutospacing="1"/>
        <w:rPr>
          <w:rFonts w:ascii="Times New Roman" w:hAnsi="Times New Roman" w:cs="Times New Roman"/>
          <w:b/>
          <w:bCs/>
          <w:color w:val="000000" w:themeColor="text1"/>
          <w:sz w:val="24"/>
          <w:szCs w:val="24"/>
        </w:rPr>
      </w:pPr>
      <w:r w:rsidRPr="006F4B9E">
        <w:rPr>
          <w:rFonts w:ascii="Times New Roman" w:hAnsi="Times New Roman" w:cs="Times New Roman"/>
          <w:b/>
          <w:bCs/>
          <w:color w:val="000000" w:themeColor="text1"/>
          <w:sz w:val="24"/>
          <w:szCs w:val="24"/>
        </w:rPr>
        <w:t>Evidence-Based Practice</w:t>
      </w:r>
    </w:p>
    <w:p w:rsidR="008D2D64" w:rsidRPr="006F4B9E" w:rsidRDefault="008D2D64" w:rsidP="006F4B9E">
      <w:pPr>
        <w:numPr>
          <w:ilvl w:val="1"/>
          <w:numId w:val="15"/>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What is evidence-based nursing practice?</w:t>
      </w:r>
    </w:p>
    <w:p w:rsidR="008D2D64" w:rsidRPr="006F4B9E" w:rsidRDefault="008D2D64" w:rsidP="006F4B9E">
      <w:pPr>
        <w:numPr>
          <w:ilvl w:val="2"/>
          <w:numId w:val="15"/>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"Evidence-Based Nursing is the process by which nurses make clinical decisions using the best available research evidence, their clinical expertise and patient preferences."</w:t>
      </w:r>
    </w:p>
    <w:p w:rsidR="008D2D64" w:rsidRPr="006F4B9E" w:rsidRDefault="008D2D64" w:rsidP="006F4B9E">
      <w:pPr>
        <w:numPr>
          <w:ilvl w:val="3"/>
          <w:numId w:val="15"/>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[Source: </w:t>
      </w:r>
      <w:hyperlink r:id="rId7" w:tgtFrame="_blank" w:history="1">
        <w:r w:rsidRPr="006F4B9E">
          <w:rPr>
            <w:rFonts w:ascii="Times New Roman" w:hAnsi="Times New Roman" w:cs="Times New Roman"/>
            <w:color w:val="000000" w:themeColor="text1"/>
            <w:sz w:val="24"/>
            <w:szCs w:val="24"/>
          </w:rPr>
          <w:t>University of Minnesota Evidence Based Nursing</w:t>
        </w:r>
      </w:hyperlink>
      <w:r w:rsidRPr="006F4B9E">
        <w:rPr>
          <w:rFonts w:ascii="Times New Roman" w:hAnsi="Times New Roman" w:cs="Times New Roman"/>
          <w:color w:val="000000" w:themeColor="text1"/>
          <w:sz w:val="24"/>
          <w:szCs w:val="24"/>
        </w:rPr>
        <w:t xml:space="preserve"> page]</w:t>
      </w:r>
    </w:p>
    <w:p w:rsidR="008D2D64" w:rsidRPr="006F4B9E" w:rsidRDefault="008D2D64" w:rsidP="006F4B9E">
      <w:pPr>
        <w:numPr>
          <w:ilvl w:val="2"/>
          <w:numId w:val="15"/>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Magnet hospitals: research and evidence-based practice mandates -- "Quality patient care is provided through sustaining excellence in nursing services."</w:t>
      </w:r>
    </w:p>
    <w:p w:rsidR="008D2D64" w:rsidRPr="006F4B9E" w:rsidRDefault="008D2D64" w:rsidP="006F4B9E">
      <w:pPr>
        <w:numPr>
          <w:ilvl w:val="2"/>
          <w:numId w:val="15"/>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Solves problems encountered by nurses by carrying out four steps below: </w:t>
      </w:r>
    </w:p>
    <w:p w:rsidR="008D2D64" w:rsidRPr="006F4B9E" w:rsidRDefault="008D2D64" w:rsidP="006F4B9E">
      <w:pPr>
        <w:numPr>
          <w:ilvl w:val="1"/>
          <w:numId w:val="15"/>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EBP is a 4 step process:</w:t>
      </w:r>
    </w:p>
    <w:p w:rsidR="008D2D64" w:rsidRPr="006F4B9E" w:rsidRDefault="008D2D64" w:rsidP="006F4B9E">
      <w:pPr>
        <w:numPr>
          <w:ilvl w:val="2"/>
          <w:numId w:val="13"/>
        </w:numPr>
        <w:spacing w:before="100" w:beforeAutospacing="1" w:after="100" w:afterAutospacing="1"/>
        <w:ind w:left="2160" w:hanging="360"/>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Clearly identify the issue or problem based on accurate analysis of current nursing knowledge and practice</w:t>
      </w:r>
    </w:p>
    <w:p w:rsidR="008D2D64" w:rsidRPr="006F4B9E" w:rsidRDefault="008D2D64" w:rsidP="006F4B9E">
      <w:pPr>
        <w:numPr>
          <w:ilvl w:val="3"/>
          <w:numId w:val="13"/>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Define your search question </w:t>
      </w:r>
    </w:p>
    <w:p w:rsidR="008D2D64" w:rsidRPr="006F4B9E" w:rsidRDefault="008D2D64" w:rsidP="006F4B9E">
      <w:pPr>
        <w:numPr>
          <w:ilvl w:val="4"/>
          <w:numId w:val="13"/>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Flemming, K. </w:t>
      </w:r>
      <w:hyperlink r:id="rId8" w:tgtFrame="_blank" w:history="1">
        <w:r w:rsidRPr="006F4B9E">
          <w:rPr>
            <w:rFonts w:ascii="Times New Roman" w:hAnsi="Times New Roman" w:cs="Times New Roman"/>
            <w:color w:val="000000" w:themeColor="text1"/>
            <w:sz w:val="24"/>
            <w:szCs w:val="24"/>
          </w:rPr>
          <w:t>Asking Answerable Questions</w:t>
        </w:r>
      </w:hyperlink>
      <w:r w:rsidRPr="006F4B9E">
        <w:rPr>
          <w:rFonts w:ascii="Times New Roman" w:hAnsi="Times New Roman" w:cs="Times New Roman"/>
          <w:color w:val="000000" w:themeColor="text1"/>
          <w:sz w:val="24"/>
          <w:szCs w:val="24"/>
        </w:rPr>
        <w:t xml:space="preserve">. </w:t>
      </w:r>
      <w:r w:rsidRPr="006F4B9E">
        <w:rPr>
          <w:rFonts w:ascii="Times New Roman" w:hAnsi="Times New Roman" w:cs="Times New Roman"/>
          <w:iCs/>
          <w:color w:val="000000" w:themeColor="text1"/>
          <w:sz w:val="24"/>
          <w:szCs w:val="24"/>
        </w:rPr>
        <w:t>Evid Based Nurs</w:t>
      </w:r>
      <w:r w:rsidRPr="006F4B9E">
        <w:rPr>
          <w:rFonts w:ascii="Times New Roman" w:hAnsi="Times New Roman" w:cs="Times New Roman"/>
          <w:color w:val="000000" w:themeColor="text1"/>
          <w:sz w:val="24"/>
          <w:szCs w:val="24"/>
        </w:rPr>
        <w:t xml:space="preserve"> 1998; 1:36-37.</w:t>
      </w:r>
    </w:p>
    <w:p w:rsidR="008D2D64" w:rsidRPr="006F4B9E" w:rsidRDefault="008D2D64" w:rsidP="006F4B9E">
      <w:pPr>
        <w:numPr>
          <w:ilvl w:val="2"/>
          <w:numId w:val="13"/>
        </w:numPr>
        <w:spacing w:before="100" w:beforeAutospacing="1" w:after="100" w:afterAutospacing="1"/>
        <w:ind w:left="2160" w:hanging="360"/>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Search the literature for relevant research</w:t>
      </w:r>
    </w:p>
    <w:p w:rsidR="008D2D64" w:rsidRPr="006F4B9E" w:rsidRDefault="008D2D64" w:rsidP="006F4B9E">
      <w:pPr>
        <w:numPr>
          <w:ilvl w:val="3"/>
          <w:numId w:val="13"/>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Select appropriate resources: Google Scholar, CINAHL, PubMed, Proquest, Springer, Sage, Lippincott, others</w:t>
      </w:r>
    </w:p>
    <w:p w:rsidR="008D2D64" w:rsidRPr="006F4B9E" w:rsidRDefault="008D2D64" w:rsidP="006F4B9E">
      <w:pPr>
        <w:numPr>
          <w:ilvl w:val="3"/>
          <w:numId w:val="13"/>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Design search strategy that optimizes value of selected databases and their features</w:t>
      </w:r>
    </w:p>
    <w:p w:rsidR="008D2D64" w:rsidRPr="006F4B9E" w:rsidRDefault="008D2D64" w:rsidP="006F4B9E">
      <w:pPr>
        <w:numPr>
          <w:ilvl w:val="3"/>
          <w:numId w:val="13"/>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Use thesaurus terms whenever possible</w:t>
      </w:r>
    </w:p>
    <w:p w:rsidR="008D2D64" w:rsidRPr="006F4B9E" w:rsidRDefault="008D2D64" w:rsidP="006F4B9E">
      <w:pPr>
        <w:numPr>
          <w:ilvl w:val="3"/>
          <w:numId w:val="13"/>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Select limits</w:t>
      </w:r>
    </w:p>
    <w:p w:rsidR="008D2D64" w:rsidRPr="006F4B9E" w:rsidRDefault="008D2D64" w:rsidP="006F4B9E">
      <w:pPr>
        <w:numPr>
          <w:ilvl w:val="3"/>
          <w:numId w:val="13"/>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Review results; modify</w:t>
      </w:r>
    </w:p>
    <w:p w:rsidR="008D2D64" w:rsidRPr="006F4B9E" w:rsidRDefault="008D2D64" w:rsidP="006F4B9E">
      <w:pPr>
        <w:numPr>
          <w:ilvl w:val="2"/>
          <w:numId w:val="13"/>
        </w:numPr>
        <w:spacing w:before="100" w:beforeAutospacing="1" w:after="100" w:afterAutospacing="1"/>
        <w:ind w:left="2160" w:hanging="360"/>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Evaluate the research evidence using established criteria regarding scientific merit</w:t>
      </w:r>
    </w:p>
    <w:p w:rsidR="008D2D64" w:rsidRPr="006F4B9E" w:rsidRDefault="008D2D64" w:rsidP="006F4B9E">
      <w:pPr>
        <w:numPr>
          <w:ilvl w:val="3"/>
          <w:numId w:val="13"/>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Criteria for critical appraisal of qualitative students (under qualitative EB Nursing</w:t>
      </w:r>
    </w:p>
    <w:p w:rsidR="008D2D64" w:rsidRPr="006F4B9E" w:rsidRDefault="008D2D64" w:rsidP="006F4B9E">
      <w:pPr>
        <w:numPr>
          <w:ilvl w:val="4"/>
          <w:numId w:val="13"/>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[Source: </w:t>
      </w:r>
      <w:hyperlink r:id="rId9" w:tgtFrame="_blank" w:history="1">
        <w:r w:rsidRPr="006F4B9E">
          <w:rPr>
            <w:rFonts w:ascii="Times New Roman" w:hAnsi="Times New Roman" w:cs="Times New Roman"/>
            <w:color w:val="000000" w:themeColor="text1"/>
            <w:sz w:val="24"/>
            <w:szCs w:val="24"/>
          </w:rPr>
          <w:t>University of Minnesota Evidence Based Nursing</w:t>
        </w:r>
      </w:hyperlink>
      <w:r w:rsidRPr="006F4B9E">
        <w:rPr>
          <w:rFonts w:ascii="Times New Roman" w:hAnsi="Times New Roman" w:cs="Times New Roman"/>
          <w:color w:val="000000" w:themeColor="text1"/>
          <w:sz w:val="24"/>
          <w:szCs w:val="24"/>
        </w:rPr>
        <w:t xml:space="preserve"> page]</w:t>
      </w:r>
    </w:p>
    <w:p w:rsidR="008D2D64" w:rsidRPr="006F4B9E" w:rsidRDefault="008D2D64" w:rsidP="006F4B9E">
      <w:pPr>
        <w:numPr>
          <w:ilvl w:val="2"/>
          <w:numId w:val="13"/>
        </w:numPr>
        <w:spacing w:before="100" w:beforeAutospacing="1" w:after="100" w:afterAutospacing="1"/>
        <w:ind w:left="2160" w:hanging="360"/>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Choose interventions and justify the selection with the most valid evidence </w:t>
      </w:r>
    </w:p>
    <w:p w:rsidR="008D2D64" w:rsidRPr="006F4B9E" w:rsidRDefault="008D2D64" w:rsidP="006F4B9E">
      <w:pPr>
        <w:numPr>
          <w:ilvl w:val="1"/>
          <w:numId w:val="13"/>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Key formats for EBP:</w:t>
      </w:r>
    </w:p>
    <w:p w:rsidR="008D2D64" w:rsidRPr="006F4B9E" w:rsidRDefault="008D2D64" w:rsidP="006F4B9E">
      <w:pPr>
        <w:numPr>
          <w:ilvl w:val="2"/>
          <w:numId w:val="14"/>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Original research</w:t>
      </w:r>
    </w:p>
    <w:p w:rsidR="008D2D64" w:rsidRPr="006F4B9E" w:rsidRDefault="008D2D64" w:rsidP="006F4B9E">
      <w:pPr>
        <w:numPr>
          <w:ilvl w:val="3"/>
          <w:numId w:val="14"/>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Individual studies</w:t>
      </w:r>
    </w:p>
    <w:p w:rsidR="008D2D64" w:rsidRPr="006F4B9E" w:rsidRDefault="008D2D64" w:rsidP="006F4B9E">
      <w:pPr>
        <w:numPr>
          <w:ilvl w:val="2"/>
          <w:numId w:val="14"/>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Evidence summaries</w:t>
      </w:r>
    </w:p>
    <w:p w:rsidR="008D2D64" w:rsidRPr="006F4B9E" w:rsidRDefault="008D2D64" w:rsidP="006F4B9E">
      <w:pPr>
        <w:numPr>
          <w:ilvl w:val="3"/>
          <w:numId w:val="14"/>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lastRenderedPageBreak/>
        <w:t>Systematic reviews: integrative reviews; meta-analysis</w:t>
      </w:r>
    </w:p>
    <w:p w:rsidR="008D2D64" w:rsidRPr="006F4B9E" w:rsidRDefault="008D2D64" w:rsidP="006F4B9E">
      <w:pPr>
        <w:numPr>
          <w:ilvl w:val="2"/>
          <w:numId w:val="14"/>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Translation literature</w:t>
      </w:r>
    </w:p>
    <w:p w:rsidR="008D2D64" w:rsidRPr="006F4B9E" w:rsidRDefault="008D2D64" w:rsidP="006F4B9E">
      <w:pPr>
        <w:numPr>
          <w:ilvl w:val="3"/>
          <w:numId w:val="14"/>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Care Plans</w:t>
      </w:r>
    </w:p>
    <w:p w:rsidR="008D2D64" w:rsidRPr="006F4B9E" w:rsidRDefault="008D2D64" w:rsidP="006F4B9E">
      <w:pPr>
        <w:numPr>
          <w:ilvl w:val="3"/>
          <w:numId w:val="14"/>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Clinical Innovations</w:t>
      </w:r>
    </w:p>
    <w:p w:rsidR="008D2D64" w:rsidRPr="006F4B9E" w:rsidRDefault="008D2D64" w:rsidP="006F4B9E">
      <w:pPr>
        <w:numPr>
          <w:ilvl w:val="3"/>
          <w:numId w:val="14"/>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Critical Path</w:t>
      </w:r>
    </w:p>
    <w:p w:rsidR="008D2D64" w:rsidRPr="006F4B9E" w:rsidRDefault="008D2D64" w:rsidP="006F4B9E">
      <w:pPr>
        <w:numPr>
          <w:ilvl w:val="3"/>
          <w:numId w:val="14"/>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Practice guidelines</w:t>
      </w:r>
    </w:p>
    <w:p w:rsidR="008D2D64" w:rsidRPr="006F4B9E" w:rsidRDefault="008D2D64" w:rsidP="006F4B9E">
      <w:pPr>
        <w:numPr>
          <w:ilvl w:val="3"/>
          <w:numId w:val="14"/>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Protocols</w:t>
      </w:r>
    </w:p>
    <w:p w:rsidR="008D2D64" w:rsidRPr="006F4B9E" w:rsidRDefault="008D2D64" w:rsidP="006F4B9E">
      <w:pPr>
        <w:numPr>
          <w:ilvl w:val="3"/>
          <w:numId w:val="14"/>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Standards  </w:t>
      </w:r>
    </w:p>
    <w:p w:rsidR="008D2D64" w:rsidRPr="006F4B9E" w:rsidRDefault="008D2D64" w:rsidP="006F4B9E">
      <w:pPr>
        <w:numPr>
          <w:ilvl w:val="0"/>
          <w:numId w:val="15"/>
        </w:numPr>
        <w:spacing w:before="100" w:beforeAutospacing="1" w:after="100" w:afterAutospacing="1"/>
        <w:rPr>
          <w:rFonts w:ascii="Times New Roman" w:hAnsi="Times New Roman" w:cs="Times New Roman"/>
          <w:b/>
          <w:bCs/>
          <w:color w:val="000000" w:themeColor="text1"/>
          <w:sz w:val="24"/>
          <w:szCs w:val="24"/>
        </w:rPr>
      </w:pPr>
      <w:r w:rsidRPr="006F4B9E">
        <w:rPr>
          <w:rFonts w:ascii="Times New Roman" w:hAnsi="Times New Roman" w:cs="Times New Roman"/>
          <w:b/>
          <w:bCs/>
          <w:color w:val="000000" w:themeColor="text1"/>
          <w:sz w:val="24"/>
          <w:szCs w:val="24"/>
        </w:rPr>
        <w:t xml:space="preserve">Examples of evidence based nursing practice </w:t>
      </w:r>
    </w:p>
    <w:p w:rsidR="008D2D64" w:rsidRPr="006F4B9E" w:rsidRDefault="008D2D64" w:rsidP="006F4B9E">
      <w:pPr>
        <w:numPr>
          <w:ilvl w:val="1"/>
          <w:numId w:val="15"/>
        </w:numPr>
        <w:spacing w:before="100" w:beforeAutospacing="1" w:after="100" w:afterAutospacing="1"/>
        <w:rPr>
          <w:rFonts w:ascii="Times New Roman" w:hAnsi="Times New Roman" w:cs="Times New Roman"/>
          <w:color w:val="000000" w:themeColor="text1"/>
          <w:sz w:val="24"/>
          <w:szCs w:val="24"/>
          <w:lang w:val="sv-SE"/>
        </w:rPr>
      </w:pPr>
      <w:r w:rsidRPr="006F4B9E">
        <w:rPr>
          <w:rFonts w:ascii="Times New Roman" w:hAnsi="Times New Roman" w:cs="Times New Roman"/>
          <w:color w:val="000000" w:themeColor="text1"/>
          <w:sz w:val="24"/>
          <w:szCs w:val="24"/>
          <w:lang w:val="sv-SE"/>
        </w:rPr>
        <w:t xml:space="preserve">Joanna Griggs Institute, </w:t>
      </w:r>
      <w:hyperlink r:id="rId10" w:tgtFrame="_blank" w:history="1">
        <w:r w:rsidRPr="006F4B9E">
          <w:rPr>
            <w:rFonts w:ascii="Times New Roman" w:hAnsi="Times New Roman" w:cs="Times New Roman"/>
            <w:color w:val="000000" w:themeColor="text1"/>
            <w:sz w:val="24"/>
            <w:szCs w:val="24"/>
            <w:lang w:val="sv-SE"/>
          </w:rPr>
          <w:t>http://www.joannabriggs.edu.au/</w:t>
        </w:r>
      </w:hyperlink>
    </w:p>
    <w:p w:rsidR="008D2D64" w:rsidRPr="006F4B9E" w:rsidRDefault="008D2D64" w:rsidP="006F4B9E">
      <w:pPr>
        <w:numPr>
          <w:ilvl w:val="1"/>
          <w:numId w:val="15"/>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McGill University Health Centre, Nursing Research, </w:t>
      </w:r>
      <w:hyperlink r:id="rId11" w:tgtFrame="_blank" w:history="1">
        <w:r w:rsidRPr="006F4B9E">
          <w:rPr>
            <w:rFonts w:ascii="Times New Roman" w:hAnsi="Times New Roman" w:cs="Times New Roman"/>
            <w:color w:val="000000" w:themeColor="text1"/>
            <w:sz w:val="24"/>
            <w:szCs w:val="24"/>
          </w:rPr>
          <w:t>http://www.muhc-ebn.mcgill.ca/</w:t>
        </w:r>
      </w:hyperlink>
    </w:p>
    <w:p w:rsidR="008D2D64" w:rsidRPr="006F4B9E" w:rsidRDefault="008D2D64" w:rsidP="006F4B9E">
      <w:pPr>
        <w:numPr>
          <w:ilvl w:val="1"/>
          <w:numId w:val="15"/>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UNC, Health Sciences Library, </w:t>
      </w:r>
      <w:hyperlink r:id="rId12" w:tgtFrame="_blank" w:history="1">
        <w:r w:rsidRPr="006F4B9E">
          <w:rPr>
            <w:rFonts w:ascii="Times New Roman" w:hAnsi="Times New Roman" w:cs="Times New Roman"/>
            <w:color w:val="000000" w:themeColor="text1"/>
            <w:sz w:val="24"/>
            <w:szCs w:val="24"/>
          </w:rPr>
          <w:t>http://www.hsl.unc.edu/Services/Tutorials/EBN/index.htm</w:t>
        </w:r>
      </w:hyperlink>
      <w:r w:rsidRPr="006F4B9E">
        <w:rPr>
          <w:rFonts w:ascii="Times New Roman" w:hAnsi="Times New Roman" w:cs="Times New Roman"/>
          <w:color w:val="000000" w:themeColor="text1"/>
          <w:sz w:val="24"/>
          <w:szCs w:val="24"/>
        </w:rPr>
        <w:t xml:space="preserve"> </w:t>
      </w:r>
    </w:p>
    <w:p w:rsidR="008D2D64" w:rsidRPr="006F4B9E" w:rsidRDefault="008D2D64" w:rsidP="006F4B9E">
      <w:pPr>
        <w:numPr>
          <w:ilvl w:val="1"/>
          <w:numId w:val="15"/>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University of Minnesota, Evidence Based Nursing, </w:t>
      </w:r>
      <w:hyperlink r:id="rId13" w:tgtFrame="_blank" w:history="1">
        <w:r w:rsidRPr="006F4B9E">
          <w:rPr>
            <w:rFonts w:ascii="Times New Roman" w:hAnsi="Times New Roman" w:cs="Times New Roman"/>
            <w:color w:val="000000" w:themeColor="text1"/>
            <w:sz w:val="24"/>
            <w:szCs w:val="24"/>
          </w:rPr>
          <w:t>http://evidence.ahc.umn.edu/ebn.htm</w:t>
        </w:r>
      </w:hyperlink>
      <w:r w:rsidRPr="006F4B9E">
        <w:rPr>
          <w:rFonts w:ascii="Times New Roman" w:hAnsi="Times New Roman" w:cs="Times New Roman"/>
          <w:color w:val="000000" w:themeColor="text1"/>
          <w:sz w:val="24"/>
          <w:szCs w:val="24"/>
        </w:rPr>
        <w:t xml:space="preserve"> </w:t>
      </w:r>
    </w:p>
    <w:p w:rsidR="008D2D64" w:rsidRPr="006F4B9E" w:rsidRDefault="008D2D64" w:rsidP="006F4B9E">
      <w:pPr>
        <w:numPr>
          <w:ilvl w:val="1"/>
          <w:numId w:val="15"/>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University of York, Centre for Evidence-Based Nursing, </w:t>
      </w:r>
      <w:hyperlink r:id="rId14" w:tgtFrame="_blank" w:history="1">
        <w:r w:rsidRPr="006F4B9E">
          <w:rPr>
            <w:rFonts w:ascii="Times New Roman" w:hAnsi="Times New Roman" w:cs="Times New Roman"/>
            <w:color w:val="000000" w:themeColor="text1"/>
            <w:sz w:val="24"/>
            <w:szCs w:val="24"/>
          </w:rPr>
          <w:t>http://www.york.ac.uk/healthsciences/centres/evidence/cebn.htm</w:t>
        </w:r>
      </w:hyperlink>
    </w:p>
    <w:p w:rsidR="008D2D64" w:rsidRPr="006F4B9E" w:rsidRDefault="008D2D64" w:rsidP="006F4B9E">
      <w:pPr>
        <w:numPr>
          <w:ilvl w:val="1"/>
          <w:numId w:val="15"/>
        </w:numPr>
        <w:spacing w:before="100" w:beforeAutospacing="1" w:after="100" w:afterAutospacing="1"/>
        <w:rPr>
          <w:rFonts w:ascii="Times New Roman" w:hAnsi="Times New Roman" w:cs="Times New Roman"/>
          <w:color w:val="000000" w:themeColor="text1"/>
          <w:sz w:val="24"/>
          <w:szCs w:val="24"/>
        </w:rPr>
      </w:pPr>
      <w:r w:rsidRPr="006F4B9E">
        <w:rPr>
          <w:rFonts w:ascii="Times New Roman" w:hAnsi="Times New Roman" w:cs="Times New Roman"/>
          <w:color w:val="000000" w:themeColor="text1"/>
          <w:sz w:val="24"/>
          <w:szCs w:val="24"/>
        </w:rPr>
        <w:t xml:space="preserve">Cochrane database: </w:t>
      </w:r>
      <w:hyperlink r:id="rId15" w:history="1">
        <w:r w:rsidRPr="006F4B9E">
          <w:rPr>
            <w:rStyle w:val="Hyperlink"/>
            <w:rFonts w:ascii="Times New Roman" w:hAnsi="Times New Roman" w:cs="Times New Roman"/>
            <w:color w:val="000000" w:themeColor="text1"/>
            <w:sz w:val="24"/>
            <w:szCs w:val="24"/>
          </w:rPr>
          <w:t>www.cochrane.org</w:t>
        </w:r>
      </w:hyperlink>
    </w:p>
    <w:p w:rsidR="008D2D64" w:rsidRPr="006F4B9E" w:rsidRDefault="00503B6F" w:rsidP="006F4B9E">
      <w:pPr>
        <w:numPr>
          <w:ilvl w:val="1"/>
          <w:numId w:val="15"/>
        </w:numPr>
        <w:spacing w:before="100" w:beforeAutospacing="1" w:after="100" w:afterAutospacing="1"/>
        <w:rPr>
          <w:rFonts w:ascii="Times New Roman" w:hAnsi="Times New Roman" w:cs="Times New Roman"/>
          <w:color w:val="000000" w:themeColor="text1"/>
          <w:sz w:val="24"/>
          <w:szCs w:val="24"/>
        </w:rPr>
      </w:pPr>
      <w:hyperlink r:id="rId16" w:history="1">
        <w:r w:rsidR="008D2D64" w:rsidRPr="006F4B9E">
          <w:rPr>
            <w:rStyle w:val="Hyperlink"/>
            <w:rFonts w:ascii="Times New Roman" w:hAnsi="Times New Roman" w:cs="Times New Roman"/>
            <w:color w:val="000000" w:themeColor="text1"/>
            <w:sz w:val="24"/>
            <w:szCs w:val="24"/>
          </w:rPr>
          <w:t>www.nursingsociety.org</w:t>
        </w:r>
      </w:hyperlink>
    </w:p>
    <w:p w:rsidR="008D2D64" w:rsidRPr="006F4B9E" w:rsidRDefault="00503B6F" w:rsidP="006F4B9E">
      <w:pPr>
        <w:numPr>
          <w:ilvl w:val="1"/>
          <w:numId w:val="15"/>
        </w:numPr>
        <w:spacing w:before="100" w:beforeAutospacing="1" w:after="100" w:afterAutospacing="1"/>
        <w:rPr>
          <w:rStyle w:val="Hyperlink"/>
          <w:rFonts w:ascii="Times New Roman" w:eastAsia="Calibri" w:hAnsi="Times New Roman" w:cs="Times New Roman"/>
          <w:color w:val="000000" w:themeColor="text1"/>
          <w:sz w:val="24"/>
          <w:szCs w:val="24"/>
        </w:rPr>
      </w:pPr>
      <w:hyperlink r:id="rId17" w:history="1">
        <w:r w:rsidR="008D2D64" w:rsidRPr="006F4B9E">
          <w:rPr>
            <w:rStyle w:val="Hyperlink"/>
            <w:rFonts w:ascii="Times New Roman" w:hAnsi="Times New Roman" w:cs="Times New Roman"/>
            <w:color w:val="000000" w:themeColor="text1"/>
            <w:sz w:val="24"/>
            <w:szCs w:val="24"/>
          </w:rPr>
          <w:t>www.guidelines.gov</w:t>
        </w:r>
      </w:hyperlink>
    </w:p>
    <w:p w:rsidR="008D2D64" w:rsidRPr="006F4B9E" w:rsidRDefault="008D2D64" w:rsidP="006F4B9E">
      <w:pPr>
        <w:numPr>
          <w:ilvl w:val="0"/>
          <w:numId w:val="15"/>
        </w:numPr>
        <w:spacing w:after="0"/>
        <w:jc w:val="both"/>
        <w:rPr>
          <w:rFonts w:ascii="Times New Roman" w:eastAsia="Calibri" w:hAnsi="Times New Roman" w:cs="Times New Roman"/>
          <w:b/>
          <w:bCs/>
          <w:color w:val="000000" w:themeColor="text1"/>
          <w:sz w:val="24"/>
          <w:szCs w:val="24"/>
        </w:rPr>
      </w:pPr>
      <w:r w:rsidRPr="006F4B9E">
        <w:rPr>
          <w:rFonts w:ascii="Times New Roman" w:eastAsia="Calibri" w:hAnsi="Times New Roman" w:cs="Times New Roman"/>
          <w:b/>
          <w:bCs/>
          <w:color w:val="000000" w:themeColor="text1"/>
          <w:sz w:val="24"/>
          <w:szCs w:val="24"/>
        </w:rPr>
        <w:t xml:space="preserve">After reviewing the evidence based nursing literature, prepare the evidence based case study: Example is cited here. </w:t>
      </w:r>
    </w:p>
    <w:p w:rsidR="008D2D64" w:rsidRPr="006F4B9E" w:rsidRDefault="008D2D64" w:rsidP="006F4B9E">
      <w:pPr>
        <w:numPr>
          <w:ilvl w:val="0"/>
          <w:numId w:val="16"/>
        </w:numPr>
        <w:autoSpaceDE w:val="0"/>
        <w:autoSpaceDN w:val="0"/>
        <w:adjustRightInd w:val="0"/>
        <w:spacing w:after="0"/>
        <w:jc w:val="both"/>
        <w:rPr>
          <w:rFonts w:ascii="Times New Roman" w:hAnsi="Times New Roman" w:cs="Times New Roman"/>
          <w:bCs/>
          <w:iCs/>
          <w:color w:val="000000" w:themeColor="text1"/>
          <w:sz w:val="24"/>
          <w:szCs w:val="24"/>
        </w:rPr>
      </w:pPr>
      <w:r w:rsidRPr="006F4B9E">
        <w:rPr>
          <w:rFonts w:ascii="Times New Roman" w:eastAsia="Calibri" w:hAnsi="Times New Roman" w:cs="Times New Roman"/>
          <w:color w:val="000000" w:themeColor="text1"/>
          <w:sz w:val="24"/>
          <w:szCs w:val="24"/>
        </w:rPr>
        <w:t xml:space="preserve">Introduction: describing the clinical question or problem, including the PICO formatted question. </w:t>
      </w:r>
      <w:r w:rsidRPr="006F4B9E">
        <w:rPr>
          <w:rFonts w:ascii="Times New Roman" w:hAnsi="Times New Roman" w:cs="Times New Roman"/>
          <w:bCs/>
          <w:iCs/>
          <w:color w:val="000000" w:themeColor="text1"/>
          <w:sz w:val="24"/>
          <w:szCs w:val="24"/>
        </w:rPr>
        <w:t>Purpose/aim/goal is clearly stated</w:t>
      </w:r>
    </w:p>
    <w:p w:rsidR="008D2D64" w:rsidRPr="006F4B9E" w:rsidRDefault="008D2D64" w:rsidP="006F4B9E">
      <w:pPr>
        <w:numPr>
          <w:ilvl w:val="0"/>
          <w:numId w:val="16"/>
        </w:numPr>
        <w:autoSpaceDE w:val="0"/>
        <w:autoSpaceDN w:val="0"/>
        <w:adjustRightInd w:val="0"/>
        <w:spacing w:after="0"/>
        <w:jc w:val="both"/>
        <w:rPr>
          <w:rFonts w:ascii="Times New Roman" w:hAnsi="Times New Roman" w:cs="Times New Roman"/>
          <w:bCs/>
          <w:iCs/>
          <w:color w:val="000000" w:themeColor="text1"/>
          <w:sz w:val="24"/>
          <w:szCs w:val="24"/>
        </w:rPr>
      </w:pPr>
      <w:r w:rsidRPr="006F4B9E">
        <w:rPr>
          <w:rFonts w:ascii="Times New Roman" w:eastAsia="Calibri" w:hAnsi="Times New Roman" w:cs="Times New Roman"/>
          <w:color w:val="000000" w:themeColor="text1"/>
          <w:sz w:val="24"/>
          <w:szCs w:val="24"/>
        </w:rPr>
        <w:t xml:space="preserve">Evidence based nursing literature: summarizing the research articles addressing the problem. </w:t>
      </w:r>
      <w:r w:rsidRPr="006F4B9E">
        <w:rPr>
          <w:rFonts w:ascii="Times New Roman" w:hAnsi="Times New Roman" w:cs="Times New Roman"/>
          <w:bCs/>
          <w:iCs/>
          <w:color w:val="000000" w:themeColor="text1"/>
          <w:sz w:val="24"/>
          <w:szCs w:val="24"/>
        </w:rPr>
        <w:t xml:space="preserve">Current evidence related to the clinical problem is succinctly presented. </w:t>
      </w:r>
      <w:r w:rsidRPr="006F4B9E">
        <w:rPr>
          <w:rFonts w:ascii="Times New Roman" w:eastAsia="Calibri" w:hAnsi="Times New Roman" w:cs="Times New Roman"/>
          <w:color w:val="000000" w:themeColor="text1"/>
          <w:sz w:val="24"/>
          <w:szCs w:val="24"/>
        </w:rPr>
        <w:t>Summarizes the evidence findings, making clear the relationship between the findings and the clinical question</w:t>
      </w:r>
      <w:r w:rsidRPr="006F4B9E">
        <w:rPr>
          <w:rFonts w:ascii="Times New Roman" w:hAnsi="Times New Roman" w:cs="Times New Roman"/>
          <w:bCs/>
          <w:iCs/>
          <w:color w:val="000000" w:themeColor="text1"/>
          <w:sz w:val="24"/>
          <w:szCs w:val="24"/>
        </w:rPr>
        <w:t>. Methods/procedures for implementation are clearly stated. Concise analysis of data collection and relevant information are provided with results in a sequential/logical manner.</w:t>
      </w:r>
    </w:p>
    <w:p w:rsidR="008D2D64" w:rsidRPr="006F4B9E" w:rsidRDefault="008D2D64" w:rsidP="006F4B9E">
      <w:pPr>
        <w:numPr>
          <w:ilvl w:val="0"/>
          <w:numId w:val="16"/>
        </w:numPr>
        <w:autoSpaceDE w:val="0"/>
        <w:autoSpaceDN w:val="0"/>
        <w:adjustRightInd w:val="0"/>
        <w:spacing w:after="0"/>
        <w:jc w:val="both"/>
        <w:rPr>
          <w:rFonts w:ascii="Times New Roman" w:hAnsi="Times New Roman" w:cs="Times New Roman"/>
          <w:bCs/>
          <w:iCs/>
          <w:color w:val="000000" w:themeColor="text1"/>
          <w:sz w:val="24"/>
          <w:szCs w:val="24"/>
        </w:rPr>
      </w:pPr>
      <w:r w:rsidRPr="006F4B9E">
        <w:rPr>
          <w:rFonts w:ascii="Times New Roman" w:eastAsia="Calibri" w:hAnsi="Times New Roman" w:cs="Times New Roman"/>
          <w:color w:val="000000" w:themeColor="text1"/>
          <w:sz w:val="24"/>
          <w:szCs w:val="24"/>
        </w:rPr>
        <w:t>Conclusion: addressing your recommendations for change in practice. After reviewing the literature, what change (if any) in current practice should occur, or should current practice standards continue?</w:t>
      </w:r>
      <w:r w:rsidRPr="006F4B9E">
        <w:rPr>
          <w:rFonts w:ascii="Times New Roman" w:hAnsi="Times New Roman" w:cs="Times New Roman"/>
          <w:color w:val="000000" w:themeColor="text1"/>
          <w:sz w:val="24"/>
          <w:szCs w:val="24"/>
        </w:rPr>
        <w:t xml:space="preserve"> </w:t>
      </w:r>
      <w:r w:rsidRPr="006F4B9E">
        <w:rPr>
          <w:rFonts w:ascii="Times New Roman" w:hAnsi="Times New Roman" w:cs="Times New Roman"/>
          <w:bCs/>
          <w:iCs/>
          <w:color w:val="000000" w:themeColor="text1"/>
          <w:sz w:val="24"/>
          <w:szCs w:val="24"/>
        </w:rPr>
        <w:t xml:space="preserve">Recommendations/outcomes/findings are highlighted in manner appropriate for </w:t>
      </w:r>
      <w:r w:rsidRPr="006F4B9E">
        <w:rPr>
          <w:rFonts w:ascii="Times New Roman" w:eastAsia="Calibri" w:hAnsi="Times New Roman" w:cs="Times New Roman"/>
          <w:color w:val="000000" w:themeColor="text1"/>
          <w:sz w:val="24"/>
          <w:szCs w:val="24"/>
        </w:rPr>
        <w:t>practice based on the evidence are made clear</w:t>
      </w:r>
    </w:p>
    <w:p w:rsidR="008D2D64" w:rsidRPr="006F4B9E" w:rsidRDefault="008D2D64" w:rsidP="006F4B9E">
      <w:pPr>
        <w:rPr>
          <w:rFonts w:ascii="Times New Roman" w:hAnsi="Times New Roman" w:cs="Times New Roman"/>
          <w:b/>
          <w:bCs/>
          <w:color w:val="000000" w:themeColor="text1"/>
          <w:sz w:val="24"/>
          <w:szCs w:val="24"/>
        </w:rPr>
      </w:pPr>
    </w:p>
    <w:p w:rsidR="00505B34" w:rsidRPr="006F4B9E" w:rsidRDefault="008D2D64" w:rsidP="00D97485">
      <w:pPr>
        <w:spacing w:after="160" w:line="240" w:lineRule="auto"/>
        <w:rPr>
          <w:rFonts w:ascii="Times New Roman" w:hAnsi="Times New Roman" w:cs="Times New Roman"/>
          <w:b/>
          <w:bCs/>
          <w:color w:val="000000" w:themeColor="text1"/>
          <w:sz w:val="24"/>
          <w:szCs w:val="24"/>
        </w:rPr>
      </w:pPr>
      <w:bookmarkStart w:id="0" w:name="_GoBack"/>
      <w:bookmarkEnd w:id="0"/>
      <w:r w:rsidRPr="006F4B9E">
        <w:rPr>
          <w:rFonts w:ascii="Times New Roman" w:hAnsi="Times New Roman" w:cs="Times New Roman"/>
          <w:color w:val="000000" w:themeColor="text1"/>
          <w:sz w:val="24"/>
          <w:szCs w:val="24"/>
        </w:rPr>
        <w:t xml:space="preserve"> </w:t>
      </w:r>
    </w:p>
    <w:sectPr w:rsidR="00505B34" w:rsidRPr="006F4B9E" w:rsidSect="00EB1827">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B6F" w:rsidRDefault="00503B6F" w:rsidP="00A65BBA">
      <w:pPr>
        <w:spacing w:after="0" w:line="240" w:lineRule="auto"/>
      </w:pPr>
      <w:r>
        <w:separator/>
      </w:r>
    </w:p>
  </w:endnote>
  <w:endnote w:type="continuationSeparator" w:id="0">
    <w:p w:rsidR="00503B6F" w:rsidRDefault="00503B6F" w:rsidP="00A6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56328"/>
      <w:docPartObj>
        <w:docPartGallery w:val="Page Numbers (Bottom of Page)"/>
        <w:docPartUnique/>
      </w:docPartObj>
    </w:sdtPr>
    <w:sdtEndPr>
      <w:rPr>
        <w:noProof/>
      </w:rPr>
    </w:sdtEndPr>
    <w:sdtContent>
      <w:p w:rsidR="00A65BBA" w:rsidRDefault="00A65BBA">
        <w:pPr>
          <w:pStyle w:val="Footer"/>
          <w:jc w:val="right"/>
        </w:pPr>
        <w:r>
          <w:fldChar w:fldCharType="begin"/>
        </w:r>
        <w:r>
          <w:instrText xml:space="preserve"> PAGE   \* MERGEFORMAT </w:instrText>
        </w:r>
        <w:r>
          <w:fldChar w:fldCharType="separate"/>
        </w:r>
        <w:r w:rsidR="00D97485">
          <w:rPr>
            <w:noProof/>
          </w:rPr>
          <w:t>2</w:t>
        </w:r>
        <w:r>
          <w:rPr>
            <w:noProof/>
          </w:rPr>
          <w:fldChar w:fldCharType="end"/>
        </w:r>
      </w:p>
    </w:sdtContent>
  </w:sdt>
  <w:p w:rsidR="00A65BBA" w:rsidRDefault="00A6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B6F" w:rsidRDefault="00503B6F" w:rsidP="00A65BBA">
      <w:pPr>
        <w:spacing w:after="0" w:line="240" w:lineRule="auto"/>
      </w:pPr>
      <w:r>
        <w:separator/>
      </w:r>
    </w:p>
  </w:footnote>
  <w:footnote w:type="continuationSeparator" w:id="0">
    <w:p w:rsidR="00503B6F" w:rsidRDefault="00503B6F" w:rsidP="00A65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751"/>
    <w:multiLevelType w:val="hybridMultilevel"/>
    <w:tmpl w:val="5BAC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145A3"/>
    <w:multiLevelType w:val="hybridMultilevel"/>
    <w:tmpl w:val="7AEE79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155D2"/>
    <w:multiLevelType w:val="hybridMultilevel"/>
    <w:tmpl w:val="A8A8AD72"/>
    <w:lvl w:ilvl="0" w:tplc="0409000F">
      <w:start w:val="1"/>
      <w:numFmt w:val="decimal"/>
      <w:lvlText w:val="%1."/>
      <w:lvlJc w:val="left"/>
      <w:pPr>
        <w:ind w:left="720" w:hanging="360"/>
      </w:pPr>
      <w:rPr>
        <w:rFonts w:hint="default"/>
      </w:rPr>
    </w:lvl>
    <w:lvl w:ilvl="1" w:tplc="8E86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10D44"/>
    <w:multiLevelType w:val="hybridMultilevel"/>
    <w:tmpl w:val="544C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C2019"/>
    <w:multiLevelType w:val="hybridMultilevel"/>
    <w:tmpl w:val="2048E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745593"/>
    <w:multiLevelType w:val="hybridMultilevel"/>
    <w:tmpl w:val="AA82B5C6"/>
    <w:lvl w:ilvl="0" w:tplc="8ECA4D44">
      <w:start w:val="6"/>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104A7"/>
    <w:multiLevelType w:val="multilevel"/>
    <w:tmpl w:val="3D0423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C290C"/>
    <w:multiLevelType w:val="hybridMultilevel"/>
    <w:tmpl w:val="068C7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B7986"/>
    <w:multiLevelType w:val="hybridMultilevel"/>
    <w:tmpl w:val="D7A8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838D1"/>
    <w:multiLevelType w:val="hybridMultilevel"/>
    <w:tmpl w:val="3DBCBB88"/>
    <w:lvl w:ilvl="0" w:tplc="0409000F">
      <w:start w:val="1"/>
      <w:numFmt w:val="decimal"/>
      <w:lvlText w:val="%1."/>
      <w:lvlJc w:val="left"/>
      <w:pPr>
        <w:ind w:left="720" w:hanging="360"/>
      </w:pPr>
    </w:lvl>
    <w:lvl w:ilvl="1" w:tplc="DDC42E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9793B"/>
    <w:multiLevelType w:val="multilevel"/>
    <w:tmpl w:val="3F3E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CB431D"/>
    <w:multiLevelType w:val="hybridMultilevel"/>
    <w:tmpl w:val="EDA21AE2"/>
    <w:lvl w:ilvl="0" w:tplc="F30C95A8">
      <w:start w:val="1"/>
      <w:numFmt w:val="lowerLetter"/>
      <w:lvlText w:val="(%1)"/>
      <w:lvlJc w:val="left"/>
      <w:pPr>
        <w:tabs>
          <w:tab w:val="num" w:pos="720"/>
        </w:tabs>
        <w:ind w:left="720" w:hanging="360"/>
      </w:pPr>
      <w:rPr>
        <w:rFonts w:eastAsia="Calibri" w:hint="default"/>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D27593"/>
    <w:multiLevelType w:val="hybridMultilevel"/>
    <w:tmpl w:val="3C501FAE"/>
    <w:lvl w:ilvl="0" w:tplc="180E447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0"/>
  </w:num>
  <w:num w:numId="4">
    <w:abstractNumId w:val="9"/>
  </w:num>
  <w:num w:numId="5">
    <w:abstractNumId w:val="8"/>
  </w:num>
  <w:num w:numId="6">
    <w:abstractNumId w:val="2"/>
  </w:num>
  <w:num w:numId="7">
    <w:abstractNumId w:val="3"/>
  </w:num>
  <w:num w:numId="8">
    <w:abstractNumId w:val="7"/>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lvlOverride w:ilvl="2">
      <w:lvl w:ilvl="2">
        <w:numFmt w:val="decimal"/>
        <w:lvlText w:val="%3."/>
        <w:lvlJc w:val="left"/>
      </w:lvl>
    </w:lvlOverride>
  </w:num>
  <w:num w:numId="1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66"/>
    <w:rsid w:val="000416D5"/>
    <w:rsid w:val="00090E00"/>
    <w:rsid w:val="00101315"/>
    <w:rsid w:val="00114AD1"/>
    <w:rsid w:val="0013499D"/>
    <w:rsid w:val="0019454E"/>
    <w:rsid w:val="003845AB"/>
    <w:rsid w:val="00497D21"/>
    <w:rsid w:val="00503B6F"/>
    <w:rsid w:val="00505B34"/>
    <w:rsid w:val="005316F2"/>
    <w:rsid w:val="005936BF"/>
    <w:rsid w:val="005D1C54"/>
    <w:rsid w:val="00681B52"/>
    <w:rsid w:val="006F4B9E"/>
    <w:rsid w:val="007766E9"/>
    <w:rsid w:val="007F6A61"/>
    <w:rsid w:val="008D2D64"/>
    <w:rsid w:val="00913266"/>
    <w:rsid w:val="0093616D"/>
    <w:rsid w:val="00A2285A"/>
    <w:rsid w:val="00A65BBA"/>
    <w:rsid w:val="00B85DD6"/>
    <w:rsid w:val="00BE66DA"/>
    <w:rsid w:val="00C60A66"/>
    <w:rsid w:val="00D65EA5"/>
    <w:rsid w:val="00D97485"/>
    <w:rsid w:val="00EC2687"/>
    <w:rsid w:val="00F9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62E7"/>
  <w15:chartTrackingRefBased/>
  <w15:docId w15:val="{B46F6EB9-664F-46E9-82B0-FEA9E2D1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26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26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913266"/>
    <w:pPr>
      <w:ind w:left="720"/>
      <w:contextualSpacing/>
    </w:pPr>
  </w:style>
  <w:style w:type="paragraph" w:customStyle="1" w:styleId="Default">
    <w:name w:val="Default"/>
    <w:rsid w:val="00505B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5B3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05B34"/>
  </w:style>
  <w:style w:type="paragraph" w:styleId="Footer">
    <w:name w:val="footer"/>
    <w:basedOn w:val="Normal"/>
    <w:link w:val="FooterChar"/>
    <w:uiPriority w:val="99"/>
    <w:unhideWhenUsed/>
    <w:rsid w:val="00A65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BBA"/>
    <w:rPr>
      <w:rFonts w:eastAsiaTheme="minorEastAsia"/>
    </w:rPr>
  </w:style>
  <w:style w:type="character" w:styleId="Hyperlink">
    <w:name w:val="Hyperlink"/>
    <w:basedOn w:val="DefaultParagraphFont"/>
    <w:rsid w:val="008D2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n.bmjjournals.com/cgi/content/full/1/2/36" TargetMode="External"/><Relationship Id="rId13" Type="http://schemas.openxmlformats.org/officeDocument/2006/relationships/hyperlink" Target="http://evidence.ahc.umn.edu/ebn.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vidence.ahc.umn.edu/ebn.htm" TargetMode="External"/><Relationship Id="rId12" Type="http://schemas.openxmlformats.org/officeDocument/2006/relationships/hyperlink" Target="http://www.hsl.unc.edu/Services/Tutorials/EBN/index.htm" TargetMode="External"/><Relationship Id="rId17" Type="http://schemas.openxmlformats.org/officeDocument/2006/relationships/hyperlink" Target="http://www.guidelines.gov" TargetMode="External"/><Relationship Id="rId2" Type="http://schemas.openxmlformats.org/officeDocument/2006/relationships/styles" Target="styles.xml"/><Relationship Id="rId16" Type="http://schemas.openxmlformats.org/officeDocument/2006/relationships/hyperlink" Target="http://www.nursingsociet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hc-ebn.mcgill.ca/" TargetMode="External"/><Relationship Id="rId5" Type="http://schemas.openxmlformats.org/officeDocument/2006/relationships/footnotes" Target="footnotes.xml"/><Relationship Id="rId15" Type="http://schemas.openxmlformats.org/officeDocument/2006/relationships/hyperlink" Target="http://www.cochrane.org" TargetMode="External"/><Relationship Id="rId10" Type="http://schemas.openxmlformats.org/officeDocument/2006/relationships/hyperlink" Target="http://www.joannabriggs.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vidence.ahc.umn.edu/ebn.htm" TargetMode="External"/><Relationship Id="rId14" Type="http://schemas.openxmlformats.org/officeDocument/2006/relationships/hyperlink" Target="http://www.york.ac.uk/healthsciences/centres/evidence/ceb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Melba D'Souza</dc:creator>
  <cp:keywords/>
  <dc:description/>
  <cp:lastModifiedBy>Melba D'Souza</cp:lastModifiedBy>
  <cp:revision>2</cp:revision>
  <dcterms:created xsi:type="dcterms:W3CDTF">2018-10-11T22:26:00Z</dcterms:created>
  <dcterms:modified xsi:type="dcterms:W3CDTF">2018-10-11T22:26:00Z</dcterms:modified>
</cp:coreProperties>
</file>